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182" w:rsidRPr="00614182" w:rsidRDefault="00614182" w:rsidP="00614182">
      <w:pPr>
        <w:jc w:val="both"/>
      </w:pPr>
      <w:r w:rsidRPr="00614182">
        <w:t>La tabla va colocada poco después de comenzar el epígrafe</w:t>
      </w:r>
    </w:p>
    <w:p w:rsidR="00614182" w:rsidRPr="00614182" w:rsidRDefault="00614182" w:rsidP="00614182">
      <w:pPr>
        <w:jc w:val="both"/>
        <w:rPr>
          <w:b/>
        </w:rPr>
      </w:pPr>
      <w:r w:rsidRPr="00614182">
        <w:rPr>
          <w:b/>
        </w:rPr>
        <w:t>3.1. Secuenciación y duración de las pruebas</w:t>
      </w:r>
    </w:p>
    <w:p w:rsidR="00614182" w:rsidRDefault="00614182" w:rsidP="00614182">
      <w:pPr>
        <w:jc w:val="both"/>
      </w:pPr>
      <w:r>
        <w:t xml:space="preserve">El </w:t>
      </w:r>
      <w:r w:rsidRPr="00804309">
        <w:rPr>
          <w:i/>
        </w:rPr>
        <w:t>ZD</w:t>
      </w:r>
      <w:r>
        <w:t xml:space="preserve"> y el </w:t>
      </w:r>
      <w:r>
        <w:rPr>
          <w:i/>
        </w:rPr>
        <w:t>DELE/B1</w:t>
      </w:r>
      <w:r>
        <w:t xml:space="preserve"> presentan estas secuencias y estructuras temporales:</w:t>
      </w:r>
    </w:p>
    <w:p w:rsidR="00614182" w:rsidRDefault="00614182" w:rsidP="00614182">
      <w:pPr>
        <w:jc w:val="both"/>
      </w:pPr>
    </w:p>
    <w:p w:rsidR="00614182" w:rsidRPr="00614182" w:rsidRDefault="00614182" w:rsidP="00614182">
      <w:pPr>
        <w:jc w:val="center"/>
        <w:rPr>
          <w:sz w:val="20"/>
          <w:szCs w:val="20"/>
        </w:rPr>
      </w:pPr>
      <w:r w:rsidRPr="00614182">
        <w:rPr>
          <w:sz w:val="20"/>
          <w:szCs w:val="20"/>
        </w:rPr>
        <w:t>(TABLA</w:t>
      </w:r>
      <w:r>
        <w:rPr>
          <w:sz w:val="20"/>
          <w:szCs w:val="20"/>
        </w:rPr>
        <w:t>; ocupa parte de la p. 5 y 6 del texto</w:t>
      </w:r>
      <w:r w:rsidRPr="00614182">
        <w:rPr>
          <w:sz w:val="20"/>
          <w:szCs w:val="20"/>
        </w:rPr>
        <w:t>)</w:t>
      </w:r>
      <w:r>
        <w:rPr>
          <w:sz w:val="20"/>
          <w:szCs w:val="20"/>
        </w:rPr>
        <w:t>:</w:t>
      </w:r>
    </w:p>
    <w:p w:rsidR="00614182" w:rsidRDefault="00614182" w:rsidP="00614182">
      <w:pPr>
        <w:jc w:val="center"/>
        <w:rPr>
          <w:b/>
          <w:sz w:val="20"/>
          <w:szCs w:val="20"/>
        </w:rPr>
      </w:pPr>
    </w:p>
    <w:p w:rsidR="00614182" w:rsidRPr="00614182" w:rsidRDefault="00614182" w:rsidP="00614182">
      <w:pPr>
        <w:jc w:val="center"/>
        <w:rPr>
          <w:sz w:val="20"/>
          <w:szCs w:val="20"/>
        </w:rPr>
      </w:pPr>
      <w:r w:rsidRPr="00614182">
        <w:rPr>
          <w:b/>
          <w:sz w:val="20"/>
          <w:szCs w:val="20"/>
        </w:rPr>
        <w:t>Tabla 1</w:t>
      </w:r>
      <w:r w:rsidRPr="00614182">
        <w:rPr>
          <w:sz w:val="20"/>
          <w:szCs w:val="20"/>
        </w:rPr>
        <w:t xml:space="preserve">: Orden temporal y duración de las pruebas del </w:t>
      </w:r>
      <w:r w:rsidRPr="00614182">
        <w:rPr>
          <w:i/>
          <w:sz w:val="20"/>
          <w:szCs w:val="20"/>
        </w:rPr>
        <w:t>ZD</w:t>
      </w:r>
      <w:r w:rsidRPr="00614182">
        <w:rPr>
          <w:sz w:val="20"/>
          <w:szCs w:val="20"/>
        </w:rPr>
        <w:t xml:space="preserve"> y del </w:t>
      </w:r>
      <w:r w:rsidRPr="00614182">
        <w:rPr>
          <w:i/>
          <w:sz w:val="20"/>
          <w:szCs w:val="20"/>
        </w:rPr>
        <w:t>DELE/B1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89"/>
        <w:gridCol w:w="1884"/>
        <w:gridCol w:w="1759"/>
        <w:gridCol w:w="2305"/>
      </w:tblGrid>
      <w:tr w:rsidR="00614182" w:rsidRPr="00614182">
        <w:trPr>
          <w:jc w:val="center"/>
        </w:trPr>
        <w:tc>
          <w:tcPr>
            <w:tcW w:w="4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14182">
              <w:rPr>
                <w:b/>
                <w:bCs/>
                <w:sz w:val="20"/>
                <w:szCs w:val="20"/>
              </w:rPr>
              <w:t>PARTE ESCRITA</w:t>
            </w: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smallCaps/>
                <w:sz w:val="20"/>
                <w:szCs w:val="20"/>
              </w:rPr>
            </w:pPr>
            <w:r w:rsidRPr="00614182">
              <w:rPr>
                <w:b/>
                <w:smallCaps/>
                <w:sz w:val="20"/>
                <w:szCs w:val="20"/>
              </w:rPr>
              <w:t>PARTE ORAL</w:t>
            </w:r>
          </w:p>
        </w:tc>
      </w:tr>
      <w:tr w:rsidR="00614182" w:rsidRPr="0061418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614182">
              <w:rPr>
                <w:b/>
                <w:bCs/>
                <w:i/>
                <w:sz w:val="20"/>
                <w:szCs w:val="20"/>
              </w:rPr>
              <w:t>ZD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14182">
              <w:rPr>
                <w:b/>
                <w:bCs/>
                <w:sz w:val="20"/>
                <w:szCs w:val="20"/>
              </w:rPr>
              <w:t>Schriftlicher Teil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14182">
              <w:rPr>
                <w:b/>
                <w:bCs/>
                <w:sz w:val="20"/>
                <w:szCs w:val="20"/>
              </w:rPr>
              <w:t>145 Min.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614182">
              <w:rPr>
                <w:bCs/>
                <w:sz w:val="20"/>
                <w:szCs w:val="20"/>
              </w:rPr>
              <w:t>(parte escrita</w:t>
            </w:r>
            <w:r w:rsidRPr="00614182">
              <w:rPr>
                <w:rStyle w:val="Refdenotaalpie"/>
                <w:bCs/>
                <w:sz w:val="20"/>
                <w:szCs w:val="20"/>
              </w:rPr>
              <w:footnoteReference w:id="1"/>
            </w:r>
            <w:r w:rsidRPr="00614182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614182">
              <w:rPr>
                <w:b/>
                <w:bCs/>
                <w:i/>
                <w:sz w:val="20"/>
                <w:szCs w:val="20"/>
              </w:rPr>
              <w:t>DELE/B1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14182">
              <w:rPr>
                <w:b/>
                <w:bCs/>
                <w:sz w:val="20"/>
                <w:szCs w:val="20"/>
              </w:rPr>
              <w:t>Parte escrita 160 min.</w:t>
            </w:r>
            <w:r w:rsidRPr="00614182">
              <w:rPr>
                <w:rStyle w:val="Refdenotaalpie"/>
                <w:sz w:val="20"/>
                <w:szCs w:val="20"/>
              </w:rPr>
              <w:footnoteReference w:id="2"/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bCs/>
                <w:i/>
                <w:smallCaps/>
                <w:sz w:val="20"/>
                <w:szCs w:val="20"/>
              </w:rPr>
            </w:pPr>
            <w:r w:rsidRPr="00614182">
              <w:rPr>
                <w:b/>
                <w:bCs/>
                <w:i/>
                <w:smallCaps/>
                <w:sz w:val="20"/>
                <w:szCs w:val="20"/>
              </w:rPr>
              <w:t>ZD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bCs/>
                <w:sz w:val="20"/>
                <w:szCs w:val="20"/>
              </w:rPr>
            </w:pPr>
            <w:r w:rsidRPr="00614182">
              <w:rPr>
                <w:b/>
                <w:bCs/>
                <w:sz w:val="20"/>
                <w:szCs w:val="20"/>
              </w:rPr>
              <w:t xml:space="preserve">Mündlicher Teil </w:t>
            </w:r>
            <w:r w:rsidRPr="00614182">
              <w:rPr>
                <w:bCs/>
                <w:sz w:val="20"/>
                <w:szCs w:val="20"/>
              </w:rPr>
              <w:t>(parte oral)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sz w:val="20"/>
                <w:szCs w:val="20"/>
              </w:rPr>
            </w:pPr>
            <w:r w:rsidRPr="00614182">
              <w:rPr>
                <w:b/>
                <w:bCs/>
                <w:sz w:val="20"/>
                <w:szCs w:val="20"/>
              </w:rPr>
              <w:t>15 Min.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smallCaps/>
                <w:sz w:val="20"/>
                <w:szCs w:val="20"/>
              </w:rPr>
            </w:pPr>
            <w:r w:rsidRPr="00614182">
              <w:rPr>
                <w:b/>
                <w:i/>
                <w:smallCaps/>
                <w:sz w:val="20"/>
                <w:szCs w:val="20"/>
              </w:rPr>
              <w:t>DELE/B1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sz w:val="20"/>
                <w:szCs w:val="20"/>
              </w:rPr>
            </w:pPr>
            <w:r w:rsidRPr="00614182">
              <w:rPr>
                <w:b/>
                <w:sz w:val="20"/>
                <w:szCs w:val="20"/>
              </w:rPr>
              <w:t>Expresión e interacción orales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sz w:val="20"/>
                <w:szCs w:val="20"/>
              </w:rPr>
            </w:pPr>
            <w:r w:rsidRPr="00614182">
              <w:rPr>
                <w:b/>
                <w:sz w:val="20"/>
                <w:szCs w:val="20"/>
              </w:rPr>
              <w:t>10 min.</w:t>
            </w:r>
          </w:p>
        </w:tc>
      </w:tr>
      <w:tr w:rsidR="00614182" w:rsidRPr="0061418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14182">
              <w:rPr>
                <w:b/>
                <w:bCs/>
                <w:sz w:val="20"/>
                <w:szCs w:val="20"/>
              </w:rPr>
              <w:t>Leserverstehen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bCs/>
                <w:sz w:val="20"/>
                <w:szCs w:val="20"/>
              </w:rPr>
            </w:pPr>
            <w:r w:rsidRPr="00614182">
              <w:rPr>
                <w:bCs/>
                <w:sz w:val="20"/>
                <w:szCs w:val="20"/>
              </w:rPr>
              <w:t>(comprensión lectora)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14182">
              <w:rPr>
                <w:b/>
                <w:bCs/>
                <w:sz w:val="20"/>
                <w:szCs w:val="20"/>
              </w:rPr>
              <w:t>70 Min.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bCs/>
                <w:sz w:val="20"/>
                <w:szCs w:val="20"/>
              </w:rPr>
            </w:pPr>
            <w:r w:rsidRPr="00614182">
              <w:rPr>
                <w:bCs/>
                <w:sz w:val="20"/>
                <w:szCs w:val="20"/>
              </w:rPr>
              <w:t>Teil 1: 20 Min.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bCs/>
                <w:sz w:val="20"/>
                <w:szCs w:val="20"/>
              </w:rPr>
            </w:pPr>
            <w:r w:rsidRPr="00614182">
              <w:rPr>
                <w:bCs/>
                <w:sz w:val="20"/>
                <w:szCs w:val="20"/>
              </w:rPr>
              <w:t>Teil 2: 35 Min.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bCs/>
                <w:sz w:val="20"/>
                <w:szCs w:val="20"/>
              </w:rPr>
            </w:pPr>
            <w:r w:rsidRPr="00614182">
              <w:rPr>
                <w:bCs/>
                <w:sz w:val="20"/>
                <w:szCs w:val="20"/>
              </w:rPr>
              <w:t>Teil 3: 15 Min.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14182">
              <w:rPr>
                <w:b/>
                <w:bCs/>
                <w:sz w:val="20"/>
                <w:szCs w:val="20"/>
              </w:rPr>
              <w:t>Comprensión de lectura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14182">
              <w:rPr>
                <w:b/>
                <w:sz w:val="20"/>
                <w:szCs w:val="20"/>
              </w:rPr>
              <w:t>40 min.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614182">
              <w:rPr>
                <w:sz w:val="20"/>
                <w:szCs w:val="20"/>
              </w:rPr>
              <w:t>Parte 1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614182">
              <w:rPr>
                <w:sz w:val="20"/>
                <w:szCs w:val="20"/>
              </w:rPr>
              <w:t>Parte 2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614182">
              <w:rPr>
                <w:sz w:val="20"/>
                <w:szCs w:val="20"/>
              </w:rPr>
              <w:t>Parte 3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sz w:val="20"/>
                <w:szCs w:val="20"/>
              </w:rPr>
            </w:pP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sz w:val="20"/>
                <w:szCs w:val="20"/>
              </w:rPr>
            </w:pP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sz w:val="20"/>
                <w:szCs w:val="20"/>
              </w:rPr>
            </w:pP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614182">
              <w:rPr>
                <w:b/>
                <w:sz w:val="20"/>
                <w:szCs w:val="20"/>
              </w:rPr>
              <w:t xml:space="preserve">Kontakaufnahme </w:t>
            </w:r>
            <w:r w:rsidRPr="00614182">
              <w:rPr>
                <w:sz w:val="20"/>
                <w:szCs w:val="20"/>
              </w:rPr>
              <w:t>(7 Themen) (interacción de contacto)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614182">
              <w:rPr>
                <w:sz w:val="20"/>
                <w:szCs w:val="20"/>
              </w:rPr>
              <w:t>3 Min.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sz w:val="20"/>
                <w:szCs w:val="20"/>
              </w:rPr>
            </w:pP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sz w:val="20"/>
                <w:szCs w:val="20"/>
              </w:rPr>
            </w:pP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614182">
              <w:rPr>
                <w:b/>
                <w:sz w:val="20"/>
                <w:szCs w:val="20"/>
              </w:rPr>
              <w:t>Gespräch</w:t>
            </w:r>
            <w:r w:rsidRPr="00614182">
              <w:rPr>
                <w:sz w:val="20"/>
                <w:szCs w:val="20"/>
              </w:rPr>
              <w:t xml:space="preserve"> (conversación sobre un tema propuesto)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614182">
              <w:rPr>
                <w:sz w:val="20"/>
                <w:szCs w:val="20"/>
              </w:rPr>
              <w:t>6 Min.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sz w:val="20"/>
                <w:szCs w:val="20"/>
              </w:rPr>
            </w:pPr>
            <w:r w:rsidRPr="00614182">
              <w:rPr>
                <w:b/>
                <w:sz w:val="20"/>
                <w:szCs w:val="20"/>
              </w:rPr>
              <w:t xml:space="preserve">Aufgabe lösen </w:t>
            </w:r>
            <w:r w:rsidRPr="00614182">
              <w:rPr>
                <w:sz w:val="20"/>
                <w:szCs w:val="20"/>
              </w:rPr>
              <w:t>(resolución de tareas; p. ej. organizar una fiesta)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614182">
              <w:rPr>
                <w:sz w:val="20"/>
                <w:szCs w:val="20"/>
              </w:rPr>
              <w:lastRenderedPageBreak/>
              <w:t>6 Min.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sz w:val="20"/>
                <w:szCs w:val="20"/>
              </w:rPr>
            </w:pP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182" w:rsidRPr="00614182" w:rsidRDefault="00614182" w:rsidP="00614182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614182">
              <w:rPr>
                <w:b/>
                <w:sz w:val="20"/>
                <w:szCs w:val="20"/>
              </w:rPr>
              <w:lastRenderedPageBreak/>
              <w:t xml:space="preserve">Tiempo de preparación previo </w:t>
            </w:r>
            <w:r w:rsidRPr="00614182">
              <w:rPr>
                <w:sz w:val="20"/>
                <w:szCs w:val="20"/>
              </w:rPr>
              <w:t>10 min.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sz w:val="20"/>
                <w:szCs w:val="20"/>
              </w:rPr>
            </w:pP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sz w:val="20"/>
                <w:szCs w:val="20"/>
              </w:rPr>
            </w:pPr>
            <w:r w:rsidRPr="00614182">
              <w:rPr>
                <w:b/>
                <w:sz w:val="20"/>
                <w:szCs w:val="20"/>
              </w:rPr>
              <w:t xml:space="preserve">Saludo, </w:t>
            </w:r>
            <w:r w:rsidRPr="00614182">
              <w:rPr>
                <w:sz w:val="20"/>
                <w:szCs w:val="20"/>
              </w:rPr>
              <w:t>más cinco preguntas de contacto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614182">
              <w:rPr>
                <w:b/>
                <w:sz w:val="20"/>
                <w:szCs w:val="20"/>
              </w:rPr>
              <w:t>Parte 1</w:t>
            </w:r>
            <w:r w:rsidRPr="00614182">
              <w:rPr>
                <w:sz w:val="20"/>
                <w:szCs w:val="20"/>
              </w:rPr>
              <w:t>: diálogo con el tribunal (1-2 min. aprox.) sobre aspectos personales del candidato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sz w:val="20"/>
                <w:szCs w:val="20"/>
              </w:rPr>
            </w:pP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sz w:val="20"/>
                <w:szCs w:val="20"/>
              </w:rPr>
            </w:pPr>
            <w:r w:rsidRPr="00614182">
              <w:rPr>
                <w:b/>
                <w:sz w:val="20"/>
                <w:szCs w:val="20"/>
              </w:rPr>
              <w:t>Parte 2</w:t>
            </w:r>
            <w:r w:rsidRPr="00614182">
              <w:rPr>
                <w:sz w:val="20"/>
                <w:szCs w:val="20"/>
              </w:rPr>
              <w:t>: situación simulada (1-2 min. aprox.)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sz w:val="20"/>
                <w:szCs w:val="20"/>
              </w:rPr>
            </w:pPr>
            <w:r w:rsidRPr="00614182">
              <w:rPr>
                <w:b/>
                <w:sz w:val="20"/>
                <w:szCs w:val="20"/>
              </w:rPr>
              <w:t>Parte 3</w:t>
            </w:r>
            <w:r w:rsidRPr="00614182">
              <w:rPr>
                <w:sz w:val="20"/>
                <w:szCs w:val="20"/>
              </w:rPr>
              <w:t>: historieta (2-3 min. aprox.)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614182">
              <w:rPr>
                <w:b/>
                <w:sz w:val="20"/>
                <w:szCs w:val="20"/>
              </w:rPr>
              <w:t>Parte 4</w:t>
            </w:r>
            <w:r w:rsidRPr="00614182">
              <w:rPr>
                <w:sz w:val="20"/>
                <w:szCs w:val="20"/>
              </w:rPr>
              <w:t>: gustos y preferencias (3 min. aprox.)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sz w:val="20"/>
                <w:szCs w:val="20"/>
              </w:rPr>
            </w:pPr>
            <w:r w:rsidRPr="00614182">
              <w:rPr>
                <w:b/>
                <w:sz w:val="20"/>
                <w:szCs w:val="20"/>
              </w:rPr>
              <w:t>Despedida</w:t>
            </w:r>
          </w:p>
        </w:tc>
      </w:tr>
      <w:tr w:rsidR="00614182" w:rsidRPr="0061418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14182">
              <w:rPr>
                <w:b/>
                <w:bCs/>
                <w:sz w:val="20"/>
                <w:szCs w:val="20"/>
              </w:rPr>
              <w:t xml:space="preserve">Sprachbausteine 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bCs/>
                <w:sz w:val="20"/>
                <w:szCs w:val="20"/>
              </w:rPr>
            </w:pPr>
            <w:r w:rsidRPr="00614182">
              <w:rPr>
                <w:bCs/>
                <w:sz w:val="20"/>
                <w:szCs w:val="20"/>
              </w:rPr>
              <w:t>(elementos lingüísticos)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14182">
              <w:rPr>
                <w:b/>
                <w:bCs/>
                <w:sz w:val="20"/>
                <w:szCs w:val="20"/>
              </w:rPr>
              <w:t>20 Min.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bCs/>
                <w:sz w:val="20"/>
                <w:szCs w:val="20"/>
              </w:rPr>
            </w:pPr>
            <w:r w:rsidRPr="00614182">
              <w:rPr>
                <w:bCs/>
                <w:sz w:val="20"/>
                <w:szCs w:val="20"/>
              </w:rPr>
              <w:t>Teil 1: 10 Min.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14182">
              <w:rPr>
                <w:bCs/>
                <w:sz w:val="20"/>
                <w:szCs w:val="20"/>
              </w:rPr>
              <w:t>Teil 2: 10 Min.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614182">
              <w:rPr>
                <w:b/>
                <w:sz w:val="20"/>
                <w:szCs w:val="20"/>
              </w:rPr>
              <w:t>Expresión escrita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sz w:val="20"/>
                <w:szCs w:val="20"/>
              </w:rPr>
            </w:pPr>
            <w:r w:rsidRPr="00614182">
              <w:rPr>
                <w:b/>
                <w:sz w:val="20"/>
                <w:szCs w:val="20"/>
              </w:rPr>
              <w:t>50 min.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614182">
              <w:rPr>
                <w:bCs/>
                <w:color w:val="000000"/>
                <w:sz w:val="20"/>
                <w:szCs w:val="20"/>
              </w:rPr>
              <w:t>Parte 1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bCs/>
                <w:color w:val="000000"/>
                <w:sz w:val="20"/>
                <w:szCs w:val="20"/>
              </w:rPr>
            </w:pPr>
            <w:r w:rsidRPr="00614182">
              <w:rPr>
                <w:bCs/>
                <w:color w:val="000000"/>
                <w:sz w:val="20"/>
                <w:szCs w:val="20"/>
              </w:rPr>
              <w:t>Parte 2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614182" w:rsidRPr="0061418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14182">
              <w:rPr>
                <w:b/>
                <w:bCs/>
                <w:sz w:val="20"/>
                <w:szCs w:val="20"/>
              </w:rPr>
              <w:t xml:space="preserve">Hörverstehen 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bCs/>
                <w:sz w:val="20"/>
                <w:szCs w:val="20"/>
              </w:rPr>
            </w:pPr>
            <w:r w:rsidRPr="00614182">
              <w:rPr>
                <w:bCs/>
                <w:sz w:val="20"/>
                <w:szCs w:val="20"/>
              </w:rPr>
              <w:t>(comprensión auditiva)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14182">
              <w:rPr>
                <w:b/>
                <w:bCs/>
                <w:sz w:val="20"/>
                <w:szCs w:val="20"/>
              </w:rPr>
              <w:t>30 Min.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bCs/>
                <w:sz w:val="20"/>
                <w:szCs w:val="20"/>
              </w:rPr>
            </w:pPr>
            <w:r w:rsidRPr="00614182">
              <w:rPr>
                <w:bCs/>
                <w:sz w:val="20"/>
                <w:szCs w:val="20"/>
              </w:rPr>
              <w:t>(comprensión auditiva)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614182">
              <w:rPr>
                <w:bCs/>
                <w:sz w:val="20"/>
                <w:szCs w:val="20"/>
              </w:rPr>
              <w:t>Teil 1: 5 Min.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bCs/>
                <w:sz w:val="20"/>
                <w:szCs w:val="20"/>
              </w:rPr>
            </w:pPr>
            <w:r w:rsidRPr="00614182">
              <w:rPr>
                <w:bCs/>
                <w:sz w:val="20"/>
                <w:szCs w:val="20"/>
              </w:rPr>
              <w:t>Teil 2: 5 Min.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14182">
              <w:rPr>
                <w:bCs/>
                <w:sz w:val="20"/>
                <w:szCs w:val="20"/>
              </w:rPr>
              <w:t>Teil 3: 15 Min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sz w:val="20"/>
                <w:szCs w:val="20"/>
              </w:rPr>
            </w:pPr>
            <w:r w:rsidRPr="00614182">
              <w:rPr>
                <w:b/>
                <w:sz w:val="20"/>
                <w:szCs w:val="20"/>
              </w:rPr>
              <w:t>Comprensión auditiva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sz w:val="20"/>
                <w:szCs w:val="20"/>
              </w:rPr>
            </w:pPr>
            <w:r w:rsidRPr="00614182">
              <w:rPr>
                <w:b/>
                <w:sz w:val="20"/>
                <w:szCs w:val="20"/>
              </w:rPr>
              <w:t>30 min.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614182">
              <w:rPr>
                <w:sz w:val="20"/>
                <w:szCs w:val="20"/>
              </w:rPr>
              <w:t>Parte 1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614182">
              <w:rPr>
                <w:sz w:val="20"/>
                <w:szCs w:val="20"/>
              </w:rPr>
              <w:t>Parte 2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614182">
              <w:rPr>
                <w:sz w:val="20"/>
                <w:szCs w:val="20"/>
              </w:rPr>
              <w:t>Parte 3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sz w:val="20"/>
                <w:szCs w:val="20"/>
              </w:rPr>
            </w:pPr>
            <w:r w:rsidRPr="00614182">
              <w:rPr>
                <w:sz w:val="20"/>
                <w:szCs w:val="20"/>
              </w:rPr>
              <w:t>Parte 4</w:t>
            </w: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614182" w:rsidRPr="00614182">
        <w:trPr>
          <w:trHeight w:val="24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614182">
              <w:rPr>
                <w:b/>
                <w:bCs/>
                <w:sz w:val="20"/>
                <w:szCs w:val="20"/>
              </w:rPr>
              <w:lastRenderedPageBreak/>
              <w:t>Schriftlicher Ausdruck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bCs/>
                <w:sz w:val="20"/>
                <w:szCs w:val="20"/>
              </w:rPr>
            </w:pPr>
            <w:r w:rsidRPr="00614182">
              <w:rPr>
                <w:bCs/>
                <w:sz w:val="20"/>
                <w:szCs w:val="20"/>
              </w:rPr>
              <w:t>(expresión escrita)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bCs/>
                <w:sz w:val="20"/>
                <w:szCs w:val="20"/>
              </w:rPr>
            </w:pPr>
            <w:r w:rsidRPr="00614182">
              <w:rPr>
                <w:b/>
                <w:bCs/>
                <w:sz w:val="20"/>
                <w:szCs w:val="20"/>
              </w:rPr>
              <w:t>30 Min.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bCs/>
                <w:sz w:val="20"/>
                <w:szCs w:val="20"/>
              </w:rPr>
            </w:pPr>
            <w:r w:rsidRPr="00614182">
              <w:rPr>
                <w:bCs/>
                <w:sz w:val="20"/>
                <w:szCs w:val="20"/>
              </w:rPr>
              <w:t>(expresión escrita)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bCs/>
                <w:sz w:val="20"/>
                <w:szCs w:val="20"/>
              </w:rPr>
            </w:pPr>
            <w:r w:rsidRPr="00614182">
              <w:rPr>
                <w:bCs/>
                <w:sz w:val="20"/>
                <w:szCs w:val="20"/>
              </w:rPr>
              <w:t xml:space="preserve">- </w:t>
            </w:r>
            <w:r w:rsidRPr="00614182">
              <w:rPr>
                <w:bCs/>
                <w:i/>
                <w:sz w:val="20"/>
                <w:szCs w:val="20"/>
              </w:rPr>
              <w:t>einen Brief schreiben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sz w:val="20"/>
                <w:szCs w:val="20"/>
              </w:rPr>
            </w:pPr>
            <w:r w:rsidRPr="00614182">
              <w:rPr>
                <w:b/>
                <w:sz w:val="20"/>
                <w:szCs w:val="20"/>
              </w:rPr>
              <w:t>Gramática y vocabulario (40 min.)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614182">
              <w:rPr>
                <w:sz w:val="20"/>
                <w:szCs w:val="20"/>
              </w:rPr>
              <w:t>Parte 1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sz w:val="20"/>
                <w:szCs w:val="20"/>
              </w:rPr>
            </w:pPr>
            <w:r w:rsidRPr="00614182">
              <w:rPr>
                <w:sz w:val="20"/>
                <w:szCs w:val="20"/>
              </w:rPr>
              <w:t>Parte 2</w:t>
            </w:r>
          </w:p>
          <w:p w:rsidR="00614182" w:rsidRPr="00614182" w:rsidRDefault="00614182" w:rsidP="00614182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614182">
              <w:rPr>
                <w:bCs/>
                <w:sz w:val="20"/>
                <w:szCs w:val="20"/>
              </w:rPr>
              <w:t>Parte 3</w:t>
            </w: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182" w:rsidRPr="00614182" w:rsidRDefault="00614182" w:rsidP="00614182">
            <w:pPr>
              <w:spacing w:line="300" w:lineRule="atLeast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14182" w:rsidRPr="008021EC" w:rsidRDefault="00614182" w:rsidP="00614182">
      <w:pPr>
        <w:jc w:val="center"/>
        <w:rPr>
          <w:sz w:val="20"/>
          <w:szCs w:val="20"/>
        </w:rPr>
      </w:pPr>
      <w:r w:rsidRPr="00614182">
        <w:rPr>
          <w:b/>
          <w:sz w:val="20"/>
          <w:szCs w:val="20"/>
        </w:rPr>
        <w:lastRenderedPageBreak/>
        <w:t>Fuente:</w:t>
      </w:r>
      <w:r w:rsidRPr="00614182">
        <w:rPr>
          <w:sz w:val="20"/>
          <w:szCs w:val="20"/>
        </w:rPr>
        <w:t xml:space="preserve"> Elaboración propia.</w:t>
      </w:r>
    </w:p>
    <w:p w:rsidR="00DA7996" w:rsidRPr="00614182" w:rsidRDefault="00DA7996" w:rsidP="00614182"/>
    <w:sectPr w:rsidR="00DA7996" w:rsidRPr="00614182" w:rsidSect="002213F6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06F" w:rsidRDefault="00C8006F">
      <w:r>
        <w:separator/>
      </w:r>
    </w:p>
  </w:endnote>
  <w:endnote w:type="continuationSeparator" w:id="0">
    <w:p w:rsidR="00C8006F" w:rsidRDefault="00C80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06F" w:rsidRDefault="00C8006F">
      <w:r>
        <w:separator/>
      </w:r>
    </w:p>
  </w:footnote>
  <w:footnote w:type="continuationSeparator" w:id="0">
    <w:p w:rsidR="00C8006F" w:rsidRDefault="00C8006F">
      <w:r>
        <w:continuationSeparator/>
      </w:r>
    </w:p>
  </w:footnote>
  <w:footnote w:id="1">
    <w:p w:rsidR="00614182" w:rsidRDefault="00614182" w:rsidP="00614182">
      <w:pPr>
        <w:pStyle w:val="Textonotapie"/>
        <w:jc w:val="both"/>
      </w:pPr>
      <w:r>
        <w:rPr>
          <w:rStyle w:val="Refdenotaalpie"/>
        </w:rPr>
        <w:footnoteRef/>
      </w:r>
      <w:r>
        <w:t xml:space="preserve"> Las traducciones son nuestras.</w:t>
      </w:r>
    </w:p>
  </w:footnote>
  <w:footnote w:id="2">
    <w:p w:rsidR="00614182" w:rsidRDefault="00614182" w:rsidP="00614182">
      <w:pPr>
        <w:pStyle w:val="Textonotapie"/>
        <w:jc w:val="both"/>
      </w:pPr>
      <w:r>
        <w:rPr>
          <w:rStyle w:val="Refdenotaalpie"/>
        </w:rPr>
        <w:footnoteRef/>
      </w:r>
      <w:r>
        <w:t xml:space="preserve"> En la edición de los exámenes de los </w:t>
      </w:r>
      <w:r>
        <w:rPr>
          <w:i/>
        </w:rPr>
        <w:t>DELE/B1</w:t>
      </w:r>
      <w:r>
        <w:t xml:space="preserve"> no se indican ni la duración de las pruebas ni las de sus partes. No obstante, en el enlace </w:t>
      </w:r>
      <w:hyperlink r:id="rId1" w:history="1">
        <w:r w:rsidRPr="00CB69BB">
          <w:rPr>
            <w:rStyle w:val="Hipervnculo"/>
          </w:rPr>
          <w:t>http://diplomas.cervantes.es/informacion/niveles/nivel_b1.html</w:t>
        </w:r>
      </w:hyperlink>
      <w:r>
        <w:t xml:space="preserve"> se expresa la duración de las diferentes pruebas (Fecha de consulta el 6/3/2012). Por lo demás, en la aplicación de las pruebas es responsabilidad del personal examinador escribir claramente en la pizarra orden, nombre y duración de las pruebas y sus pausas.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1"/>
  <w:proofState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7996"/>
    <w:rsid w:val="001C3387"/>
    <w:rsid w:val="002213F6"/>
    <w:rsid w:val="003A1F46"/>
    <w:rsid w:val="00614182"/>
    <w:rsid w:val="009920FD"/>
    <w:rsid w:val="00C8006F"/>
    <w:rsid w:val="00CC6A55"/>
    <w:rsid w:val="00CE6338"/>
    <w:rsid w:val="00D67095"/>
    <w:rsid w:val="00DA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4182"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NormalWeb">
    <w:name w:val="Normal (Web)"/>
    <w:basedOn w:val="Normal"/>
    <w:rsid w:val="001C3387"/>
    <w:pPr>
      <w:spacing w:before="100" w:beforeAutospacing="1" w:after="100" w:afterAutospacing="1"/>
    </w:pPr>
  </w:style>
  <w:style w:type="paragraph" w:styleId="Textodeglobo">
    <w:name w:val="Balloon Text"/>
    <w:basedOn w:val="Normal"/>
    <w:semiHidden/>
    <w:rsid w:val="003A1F4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14182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61418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614182"/>
    <w:rPr>
      <w:lang w:val="es-ES" w:eastAsia="es-ES" w:bidi="ar-SA"/>
    </w:rPr>
  </w:style>
  <w:style w:type="character" w:styleId="Refdenotaalpie">
    <w:name w:val="footnote reference"/>
    <w:basedOn w:val="Fuentedeprrafopredeter"/>
    <w:rsid w:val="0061418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7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43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2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23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40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iplomas.cervantes.es/informacion/niveles/nivel_b1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DESCRIPTORES GENERALES REFERENTES AL NIVEL B1 (nivel “intermedio bajo”; también llamado nivel umbral):</vt:lpstr>
    </vt:vector>
  </TitlesOfParts>
  <Company>Universidad de Almería</Company>
  <LinksUpToDate>false</LinksUpToDate>
  <CharactersWithSpaces>1634</CharactersWithSpaces>
  <SharedDoc>false</SharedDoc>
  <HLinks>
    <vt:vector size="6" baseType="variant">
      <vt:variant>
        <vt:i4>6684737</vt:i4>
      </vt:variant>
      <vt:variant>
        <vt:i4>0</vt:i4>
      </vt:variant>
      <vt:variant>
        <vt:i4>0</vt:i4>
      </vt:variant>
      <vt:variant>
        <vt:i4>5</vt:i4>
      </vt:variant>
      <vt:variant>
        <vt:lpwstr>http://diplomas.cervantes.es/informacion/niveles/nivel_b1.html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DESCRIPTORES GENERALES REFERENTES AL NIVEL B1 (nivel “intermedio bajo”; también llamado nivel umbral):</dc:title>
  <dc:creator>STIC</dc:creator>
  <cp:lastModifiedBy>Érika</cp:lastModifiedBy>
  <cp:revision>2</cp:revision>
  <cp:lastPrinted>2009-12-04T08:52:00Z</cp:lastPrinted>
  <dcterms:created xsi:type="dcterms:W3CDTF">2012-04-14T22:00:00Z</dcterms:created>
  <dcterms:modified xsi:type="dcterms:W3CDTF">2012-04-14T22:00:00Z</dcterms:modified>
</cp:coreProperties>
</file>